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38"/>
      </w:tblGrid>
      <w:tr w:rsidR="00BB2773" w:rsidRPr="000623C5" w14:paraId="715196EE" w14:textId="77777777" w:rsidTr="006B20AD">
        <w:trPr>
          <w:trHeight w:val="5391"/>
          <w:jc w:val="center"/>
        </w:trPr>
        <w:tc>
          <w:tcPr>
            <w:tcW w:w="11038" w:type="dxa"/>
            <w:shd w:val="clear" w:color="auto" w:fill="4A66AC" w:themeFill="accent1"/>
          </w:tcPr>
          <w:p w14:paraId="0B9DF826" w14:textId="5FF456B7" w:rsidR="00BB2773" w:rsidRPr="00641927" w:rsidRDefault="00747470" w:rsidP="00415378">
            <w:pPr>
              <w:pStyle w:val="Heading1"/>
            </w:pPr>
            <w:r>
              <w:t>Memphis area legal services, inc.</w:t>
            </w:r>
            <w:r w:rsidR="00641927">
              <w:t xml:space="preserve"> </w:t>
            </w:r>
          </w:p>
          <w:p w14:paraId="79033E4B" w14:textId="77777777" w:rsidR="006B20AD" w:rsidRDefault="00747470" w:rsidP="00747470">
            <w:pPr>
              <w:pStyle w:val="Heading2"/>
            </w:pPr>
            <w:r>
              <w:t>Join us for a free Family Law Legal Clinic for Seniors (60 years &amp; up)</w:t>
            </w:r>
          </w:p>
          <w:p w14:paraId="2D6245CA" w14:textId="31FB6714" w:rsidR="00747470" w:rsidRDefault="00F77D1A" w:rsidP="006B20AD">
            <w:pPr>
              <w:pStyle w:val="Heading2"/>
              <w:spacing w:after="40"/>
            </w:pPr>
            <w:r>
              <w:t>Cherokee Public Library</w:t>
            </w:r>
          </w:p>
          <w:p w14:paraId="05D281AA" w14:textId="2D852BAF" w:rsidR="00747470" w:rsidRDefault="00F77D1A" w:rsidP="006B20AD">
            <w:pPr>
              <w:pStyle w:val="Heading2"/>
              <w:spacing w:after="40"/>
            </w:pPr>
            <w:r>
              <w:t>3300 Sharpe Avenue, Memphis, TN  38111</w:t>
            </w:r>
          </w:p>
          <w:p w14:paraId="7B02D01A" w14:textId="21A76DC6" w:rsidR="00747470" w:rsidRDefault="00747470" w:rsidP="00747470">
            <w:pPr>
              <w:pStyle w:val="Heading2"/>
            </w:pPr>
            <w:r>
              <w:t xml:space="preserve">10am – 12 pm  </w:t>
            </w:r>
          </w:p>
          <w:p w14:paraId="464572CA" w14:textId="77647321" w:rsidR="00BB2773" w:rsidRPr="00641927" w:rsidRDefault="00747470" w:rsidP="00747470">
            <w:pPr>
              <w:pStyle w:val="Heading2"/>
            </w:pPr>
            <w:r>
              <w:t xml:space="preserve">Topics </w:t>
            </w:r>
            <w:r w:rsidR="0079039C">
              <w:t>include</w:t>
            </w:r>
            <w:r>
              <w:t xml:space="preserve"> Estate Planning, Elder Abuse, Nursing Home Care, Social Security, Conservatorship, Eviction Prevention, Rent Disputes and more.</w:t>
            </w:r>
          </w:p>
        </w:tc>
      </w:tr>
      <w:tr w:rsidR="00BB2773" w:rsidRPr="000623C5" w14:paraId="28C1FEDB" w14:textId="77777777" w:rsidTr="006B20AD">
        <w:trPr>
          <w:trHeight w:val="3511"/>
          <w:jc w:val="center"/>
        </w:trPr>
        <w:tc>
          <w:tcPr>
            <w:tcW w:w="11038" w:type="dxa"/>
            <w:shd w:val="clear" w:color="auto" w:fill="F2F2F2" w:themeFill="background1" w:themeFillShade="F2"/>
          </w:tcPr>
          <w:p w14:paraId="540511B1" w14:textId="73CE7F46" w:rsidR="00682558" w:rsidRPr="00682558" w:rsidRDefault="00682558" w:rsidP="0079039C">
            <w:pPr>
              <w:pStyle w:val="Time"/>
              <w:framePr w:hSpace="0" w:wrap="auto" w:vAnchor="margin" w:xAlign="left" w:yAlign="inline"/>
              <w:suppressOverlap w:val="0"/>
              <w:rPr>
                <w:rStyle w:val="Teal"/>
              </w:rPr>
            </w:pPr>
          </w:p>
          <w:p w14:paraId="07E71453" w14:textId="77777777" w:rsidR="00747470" w:rsidRDefault="00F77D1A" w:rsidP="002F49D5">
            <w:pPr>
              <w:pStyle w:val="SignUp"/>
              <w:framePr w:hSpace="0" w:wrap="auto" w:vAnchor="margin" w:xAlign="left" w:yAlign="inline"/>
              <w:spacing w:before="0" w:after="0"/>
              <w:suppressOverlap w:val="0"/>
              <w:rPr>
                <w:b/>
                <w:bCs/>
              </w:rPr>
            </w:pPr>
            <w:r w:rsidRPr="00F77D1A">
              <w:rPr>
                <w:b/>
                <w:bCs/>
              </w:rPr>
              <w:t>April 15, 2024</w:t>
            </w:r>
          </w:p>
          <w:p w14:paraId="48B29DFD" w14:textId="77777777" w:rsidR="00F77D1A" w:rsidRPr="00F77D1A" w:rsidRDefault="00F77D1A" w:rsidP="002F49D5">
            <w:pPr>
              <w:pStyle w:val="SignUp"/>
              <w:framePr w:hSpace="0" w:wrap="auto" w:vAnchor="margin" w:xAlign="left" w:yAlign="inline"/>
              <w:spacing w:before="0" w:after="0"/>
              <w:suppressOverlap w:val="0"/>
              <w:rPr>
                <w:b/>
                <w:bCs/>
              </w:rPr>
            </w:pPr>
          </w:p>
          <w:p w14:paraId="264C3B17" w14:textId="77777777" w:rsidR="00F77D1A" w:rsidRDefault="00F77D1A" w:rsidP="002F49D5">
            <w:pPr>
              <w:pStyle w:val="SignUp"/>
              <w:framePr w:hSpace="0" w:wrap="auto" w:vAnchor="margin" w:xAlign="left" w:yAlign="inline"/>
              <w:spacing w:before="0" w:after="0"/>
              <w:suppressOverlap w:val="0"/>
              <w:rPr>
                <w:b/>
                <w:bCs/>
              </w:rPr>
            </w:pPr>
            <w:r w:rsidRPr="00F77D1A">
              <w:rPr>
                <w:b/>
                <w:bCs/>
              </w:rPr>
              <w:t>August 12, 2024</w:t>
            </w:r>
          </w:p>
          <w:p w14:paraId="1C703F61" w14:textId="77777777" w:rsidR="00F77D1A" w:rsidRPr="00F77D1A" w:rsidRDefault="00F77D1A" w:rsidP="002F49D5">
            <w:pPr>
              <w:pStyle w:val="SignUp"/>
              <w:framePr w:hSpace="0" w:wrap="auto" w:vAnchor="margin" w:xAlign="left" w:yAlign="inline"/>
              <w:spacing w:before="0" w:after="0"/>
              <w:suppressOverlap w:val="0"/>
              <w:rPr>
                <w:b/>
                <w:bCs/>
              </w:rPr>
            </w:pPr>
          </w:p>
          <w:p w14:paraId="38FBA3A7" w14:textId="533C1FE2" w:rsidR="00F77D1A" w:rsidRPr="004632B4" w:rsidRDefault="00F77D1A" w:rsidP="002F49D5">
            <w:pPr>
              <w:pStyle w:val="SignUp"/>
              <w:framePr w:hSpace="0" w:wrap="auto" w:vAnchor="margin" w:xAlign="left" w:yAlign="inline"/>
              <w:spacing w:before="0" w:after="0"/>
              <w:suppressOverlap w:val="0"/>
            </w:pPr>
            <w:r w:rsidRPr="00F77D1A">
              <w:rPr>
                <w:b/>
                <w:bCs/>
              </w:rPr>
              <w:t>October 21, 2024</w:t>
            </w:r>
          </w:p>
        </w:tc>
      </w:tr>
    </w:tbl>
    <w:p w14:paraId="355AF273" w14:textId="60285E48" w:rsidR="00682558" w:rsidRPr="00A3108B" w:rsidRDefault="00F77D1A" w:rsidP="00A3108B">
      <w:pPr>
        <w:spacing w:after="0"/>
        <w:rPr>
          <w:sz w:val="14"/>
          <w:szCs w:val="14"/>
        </w:rPr>
      </w:pPr>
      <w:r w:rsidRPr="008F5074">
        <w:rPr>
          <w:noProof/>
        </w:rPr>
        <w:drawing>
          <wp:anchor distT="0" distB="0" distL="114300" distR="114300" simplePos="0" relativeHeight="251664896" behindDoc="0" locked="0" layoutInCell="1" allowOverlap="1" wp14:anchorId="4B78CB69" wp14:editId="3EF61003">
            <wp:simplePos x="0" y="0"/>
            <wp:positionH relativeFrom="margin">
              <wp:posOffset>76200</wp:posOffset>
            </wp:positionH>
            <wp:positionV relativeFrom="margin">
              <wp:posOffset>8162290</wp:posOffset>
            </wp:positionV>
            <wp:extent cx="561975" cy="7905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25E72B82" wp14:editId="730DBB4F">
            <wp:simplePos x="0" y="0"/>
            <wp:positionH relativeFrom="column">
              <wp:posOffset>5833745</wp:posOffset>
            </wp:positionH>
            <wp:positionV relativeFrom="paragraph">
              <wp:posOffset>955675</wp:posOffset>
            </wp:positionV>
            <wp:extent cx="871855" cy="817245"/>
            <wp:effectExtent l="0" t="0" r="444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14:sizeRelH relativeFrom="page">
              <wp14:pctWidth>0</wp14:pctWidth>
            </wp14:sizeRelH>
            <wp14:sizeRelV relativeFrom="page">
              <wp14:pctHeight>0</wp14:pctHeight>
            </wp14:sizeRelV>
          </wp:anchor>
        </w:drawing>
      </w:r>
      <w:r>
        <w:rPr>
          <w:noProof/>
          <w:sz w:val="14"/>
          <w:szCs w:val="14"/>
        </w:rPr>
        <mc:AlternateContent>
          <mc:Choice Requires="wps">
            <w:drawing>
              <wp:anchor distT="0" distB="0" distL="114300" distR="114300" simplePos="0" relativeHeight="251662336" behindDoc="0" locked="0" layoutInCell="1" allowOverlap="1" wp14:anchorId="40B7EB84" wp14:editId="1DF795E1">
                <wp:simplePos x="0" y="0"/>
                <wp:positionH relativeFrom="column">
                  <wp:posOffset>1200150</wp:posOffset>
                </wp:positionH>
                <wp:positionV relativeFrom="paragraph">
                  <wp:posOffset>1059815</wp:posOffset>
                </wp:positionV>
                <wp:extent cx="4133850" cy="838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133850" cy="838200"/>
                        </a:xfrm>
                        <a:prstGeom prst="rect">
                          <a:avLst/>
                        </a:prstGeom>
                        <a:solidFill>
                          <a:schemeClr val="lt1"/>
                        </a:solidFill>
                        <a:ln w="6350">
                          <a:solidFill>
                            <a:prstClr val="black"/>
                          </a:solidFill>
                        </a:ln>
                      </wps:spPr>
                      <wps:txbx>
                        <w:txbxContent>
                          <w:p w14:paraId="48BFE2D9" w14:textId="77777777" w:rsidR="008F5074" w:rsidRDefault="008F5074" w:rsidP="008F5074">
                            <w:pPr>
                              <w:pStyle w:val="NormalWeb"/>
                              <w:tabs>
                                <w:tab w:val="left" w:pos="3780"/>
                              </w:tabs>
                              <w:spacing w:before="0" w:beforeAutospacing="0" w:after="0" w:afterAutospacing="0"/>
                              <w:ind w:right="-12"/>
                              <w:jc w:val="both"/>
                              <w:rPr>
                                <w:rFonts w:ascii="Helvetica" w:hAnsi="Helvetica"/>
                                <w:b/>
                                <w:bCs/>
                                <w:color w:val="000000"/>
                                <w:shd w:val="clear" w:color="auto" w:fill="FFFFFF"/>
                              </w:rPr>
                            </w:pPr>
                            <w:r w:rsidRPr="006A6FD3">
                              <w:rPr>
                                <w:rFonts w:ascii="Monotype Corsiva" w:eastAsia="Cambria" w:hAnsi="Monotype Corsiva" w:cs="Calibri"/>
                                <w:sz w:val="20"/>
                                <w:szCs w:val="20"/>
                              </w:rPr>
                              <w:t>This publication is supported, in part, by funds provided by the Aging Commission of the Mid</w:t>
                            </w:r>
                            <w:r>
                              <w:rPr>
                                <w:rFonts w:ascii="Monotype Corsiva" w:eastAsia="Cambria" w:hAnsi="Monotype Corsiva" w:cs="Calibri"/>
                                <w:sz w:val="20"/>
                                <w:szCs w:val="20"/>
                              </w:rPr>
                              <w:t>-</w:t>
                            </w:r>
                            <w:r w:rsidRPr="006A6FD3">
                              <w:rPr>
                                <w:rFonts w:ascii="Monotype Corsiva" w:eastAsia="Cambria" w:hAnsi="Monotype Corsiva" w:cs="Calibri"/>
                                <w:sz w:val="20"/>
                                <w:szCs w:val="20"/>
                              </w:rPr>
                              <w:t>South Agency on Aging, the Tennessee Commission on Aging and Disability and the U. S. Department of Human Services.  The content herein does not necessarily reflect the opinions or policy of the Aging Commission of the Mid</w:t>
                            </w:r>
                            <w:r>
                              <w:rPr>
                                <w:rFonts w:ascii="Monotype Corsiva" w:eastAsia="Cambria" w:hAnsi="Monotype Corsiva" w:cs="Calibri"/>
                                <w:sz w:val="20"/>
                                <w:szCs w:val="20"/>
                              </w:rPr>
                              <w:t>-S</w:t>
                            </w:r>
                            <w:r w:rsidRPr="006A6FD3">
                              <w:rPr>
                                <w:rFonts w:ascii="Monotype Corsiva" w:eastAsia="Cambria" w:hAnsi="Monotype Corsiva" w:cs="Calibri"/>
                                <w:sz w:val="20"/>
                                <w:szCs w:val="20"/>
                              </w:rPr>
                              <w:t>outh or any agency of Tennessee or the U.S. government.</w:t>
                            </w:r>
                            <w:r>
                              <w:rPr>
                                <w:rFonts w:ascii="Helvetica" w:hAnsi="Helvetica"/>
                                <w:b/>
                                <w:bCs/>
                                <w:color w:val="000000"/>
                                <w:shd w:val="clear" w:color="auto" w:fill="FFFFFF"/>
                              </w:rPr>
                              <w:t xml:space="preserve">  </w:t>
                            </w:r>
                          </w:p>
                          <w:p w14:paraId="046E796D" w14:textId="77777777" w:rsidR="008F5074" w:rsidRDefault="008F5074" w:rsidP="008F5074">
                            <w:pPr>
                              <w:spacing w:after="0"/>
                              <w:rPr>
                                <w:rFonts w:ascii="Helvetica" w:hAnsi="Helvetica"/>
                                <w:b/>
                                <w:bCs/>
                                <w:color w:val="000000"/>
                                <w:shd w:val="clear" w:color="auto" w:fill="FFFFFF"/>
                              </w:rPr>
                            </w:pPr>
                            <w:r>
                              <w:rPr>
                                <w:rFonts w:ascii="Helvetica" w:hAnsi="Helvetica"/>
                                <w:b/>
                                <w:bCs/>
                                <w:color w:val="000000"/>
                                <w:shd w:val="clear" w:color="auto" w:fill="FFFFFF"/>
                              </w:rPr>
                              <w:t xml:space="preserve">  </w:t>
                            </w:r>
                          </w:p>
                          <w:p w14:paraId="5A2C1122" w14:textId="77777777" w:rsidR="008F5074" w:rsidRDefault="008F5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7EB84" id="_x0000_t202" coordsize="21600,21600" o:spt="202" path="m,l,21600r21600,l21600,xe">
                <v:stroke joinstyle="miter"/>
                <v:path gradientshapeok="t" o:connecttype="rect"/>
              </v:shapetype>
              <v:shape id="Text Box 8" o:spid="_x0000_s1026" type="#_x0000_t202" style="position:absolute;margin-left:94.5pt;margin-top:83.45pt;width:325.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iNQIAAHwEAAAOAAAAZHJzL2Uyb0RvYy54bWysVE1v2zAMvQ/YfxB0XxwnaZcacYosRYYB&#10;QVsgHXpWZCk2JouapMTOfv0o2flYu9Owi0yJ1BP5+OjZfVsrchDWVaBzmg6GlAjNoaj0LqffX1af&#10;ppQ4z3TBFGiR06Nw9H7+8cOsMZkYQQmqEJYgiHZZY3Jaem+yJHG8FDVzAzBCo1OCrZnHrd0lhWUN&#10;otcqGQ2Ht0kDtjAWuHAOTx86J51HfCkF909SOuGJyinm5uNq47oNazKfsWxnmSkr3qfB/iGLmlUa&#10;Hz1DPTDPyN5W76DqiltwIP2AQ52AlBUXsQasJh2+qWZTMiNiLUiOM2ea3P+D5Y+HjXm2xLdfoMUG&#10;BkIa4zKHh6GeVto6fDFTgn6k8HimTbSecDycpOPx9AZdHH3T8RT7EmCSy21jnf8qoCbByKnFtkS2&#10;2GHtfBd6CgmPOVBVsaqUipsgBbFUlhwYNlH5mCOC/xGlNGlyejvGNN4hBOjz/a1i/Eef3hUC4imN&#10;OV9qD5Zvt21PyBaKI/JkoZOQM3xVIe6aOf/MLGoG68c58E+4SAWYDPQWJSXYX387D/HYSvRS0qAG&#10;c+p+7pkVlKhvGpt8l04mQbRxM7n5PMKNvfZsrz16Xy8BGUpx4gyPZoj36mRKC/UrjssivIoupjm+&#10;nVN/Mpe+mwwcNy4WixiEMjXMr/XG8AAdyA18vrSvzJq+nx6V8AgntbLsTVu72HBTw2LvQVax54Hg&#10;jtWed5R4VE0/jmGGrvcx6vLTmP8GAAD//wMAUEsDBBQABgAIAAAAIQBZV2ZE3QAAAAsBAAAPAAAA&#10;ZHJzL2Rvd25yZXYueG1sTI/BTsMwEETvSPyDtUjcqEOFIjvEqQoqXDhREOdt7NpWYzuK3TT8PcsJ&#10;bju7o9k37WYJA5vNlH2KCu5XFTAT+6R9tAo+P17uBLBcMGocUjQKvk2GTXd91WKj0yW+m3lfLKOQ&#10;mBtU4EoZG85z70zAvEqjiXQ7pilgITlZrie8UHgY+Lqqah7QR/rgcDTPzvSn/Tko2D1ZaXuBk9sJ&#10;7f28fB3f7KtStzfL9hFYMUv5M8MvPqFDR0yHdI46s4G0kNSl0FDXEhg5xENFm4OCtRQSeNfy/x26&#10;HwAAAP//AwBQSwECLQAUAAYACAAAACEAtoM4kv4AAADhAQAAEwAAAAAAAAAAAAAAAAAAAAAAW0Nv&#10;bnRlbnRfVHlwZXNdLnhtbFBLAQItABQABgAIAAAAIQA4/SH/1gAAAJQBAAALAAAAAAAAAAAAAAAA&#10;AC8BAABfcmVscy8ucmVsc1BLAQItABQABgAIAAAAIQAbFs+iNQIAAHwEAAAOAAAAAAAAAAAAAAAA&#10;AC4CAABkcnMvZTJvRG9jLnhtbFBLAQItABQABgAIAAAAIQBZV2ZE3QAAAAsBAAAPAAAAAAAAAAAA&#10;AAAAAI8EAABkcnMvZG93bnJldi54bWxQSwUGAAAAAAQABADzAAAAmQUAAAAA&#10;" fillcolor="white [3201]" strokeweight=".5pt">
                <v:textbox>
                  <w:txbxContent>
                    <w:p w14:paraId="48BFE2D9" w14:textId="77777777" w:rsidR="008F5074" w:rsidRDefault="008F5074" w:rsidP="008F5074">
                      <w:pPr>
                        <w:pStyle w:val="NormalWeb"/>
                        <w:tabs>
                          <w:tab w:val="left" w:pos="3780"/>
                        </w:tabs>
                        <w:spacing w:before="0" w:beforeAutospacing="0" w:after="0" w:afterAutospacing="0"/>
                        <w:ind w:right="-12"/>
                        <w:jc w:val="both"/>
                        <w:rPr>
                          <w:rFonts w:ascii="Helvetica" w:hAnsi="Helvetica"/>
                          <w:b/>
                          <w:bCs/>
                          <w:color w:val="000000"/>
                          <w:shd w:val="clear" w:color="auto" w:fill="FFFFFF"/>
                        </w:rPr>
                      </w:pPr>
                      <w:r w:rsidRPr="006A6FD3">
                        <w:rPr>
                          <w:rFonts w:ascii="Monotype Corsiva" w:eastAsia="Cambria" w:hAnsi="Monotype Corsiva" w:cs="Calibri"/>
                          <w:sz w:val="20"/>
                          <w:szCs w:val="20"/>
                        </w:rPr>
                        <w:t>This publication is supported, in part, by funds provided by the Aging Commission of the Mid</w:t>
                      </w:r>
                      <w:r>
                        <w:rPr>
                          <w:rFonts w:ascii="Monotype Corsiva" w:eastAsia="Cambria" w:hAnsi="Monotype Corsiva" w:cs="Calibri"/>
                          <w:sz w:val="20"/>
                          <w:szCs w:val="20"/>
                        </w:rPr>
                        <w:t>-</w:t>
                      </w:r>
                      <w:r w:rsidRPr="006A6FD3">
                        <w:rPr>
                          <w:rFonts w:ascii="Monotype Corsiva" w:eastAsia="Cambria" w:hAnsi="Monotype Corsiva" w:cs="Calibri"/>
                          <w:sz w:val="20"/>
                          <w:szCs w:val="20"/>
                        </w:rPr>
                        <w:t>South Agency on Aging, the Tennessee Commission on Aging and Disability and the U. S. Department of Human Services.  The content herein does not necessarily reflect the opinions or policy of the Aging Commission of the Mid</w:t>
                      </w:r>
                      <w:r>
                        <w:rPr>
                          <w:rFonts w:ascii="Monotype Corsiva" w:eastAsia="Cambria" w:hAnsi="Monotype Corsiva" w:cs="Calibri"/>
                          <w:sz w:val="20"/>
                          <w:szCs w:val="20"/>
                        </w:rPr>
                        <w:t>-S</w:t>
                      </w:r>
                      <w:r w:rsidRPr="006A6FD3">
                        <w:rPr>
                          <w:rFonts w:ascii="Monotype Corsiva" w:eastAsia="Cambria" w:hAnsi="Monotype Corsiva" w:cs="Calibri"/>
                          <w:sz w:val="20"/>
                          <w:szCs w:val="20"/>
                        </w:rPr>
                        <w:t>outh or any agency of Tennessee or the U.S. government.</w:t>
                      </w:r>
                      <w:r>
                        <w:rPr>
                          <w:rFonts w:ascii="Helvetica" w:hAnsi="Helvetica"/>
                          <w:b/>
                          <w:bCs/>
                          <w:color w:val="000000"/>
                          <w:shd w:val="clear" w:color="auto" w:fill="FFFFFF"/>
                        </w:rPr>
                        <w:t xml:space="preserve">  </w:t>
                      </w:r>
                    </w:p>
                    <w:p w14:paraId="046E796D" w14:textId="77777777" w:rsidR="008F5074" w:rsidRDefault="008F5074" w:rsidP="008F5074">
                      <w:pPr>
                        <w:spacing w:after="0"/>
                        <w:rPr>
                          <w:rFonts w:ascii="Helvetica" w:hAnsi="Helvetica"/>
                          <w:b/>
                          <w:bCs/>
                          <w:color w:val="000000"/>
                          <w:shd w:val="clear" w:color="auto" w:fill="FFFFFF"/>
                        </w:rPr>
                      </w:pPr>
                      <w:r>
                        <w:rPr>
                          <w:rFonts w:ascii="Helvetica" w:hAnsi="Helvetica"/>
                          <w:b/>
                          <w:bCs/>
                          <w:color w:val="000000"/>
                          <w:shd w:val="clear" w:color="auto" w:fill="FFFFFF"/>
                        </w:rPr>
                        <w:t xml:space="preserve">  </w:t>
                      </w:r>
                    </w:p>
                    <w:p w14:paraId="5A2C1122" w14:textId="77777777" w:rsidR="008F5074" w:rsidRDefault="008F5074"/>
                  </w:txbxContent>
                </v:textbox>
              </v:shape>
            </w:pict>
          </mc:Fallback>
        </mc:AlternateContent>
      </w:r>
      <w:r w:rsidR="002F49D5" w:rsidRPr="008F5074">
        <w:rPr>
          <w:noProof/>
        </w:rPr>
        <w:drawing>
          <wp:anchor distT="0" distB="0" distL="114300" distR="114300" simplePos="0" relativeHeight="251660800" behindDoc="0" locked="0" layoutInCell="1" allowOverlap="1" wp14:anchorId="6B277355" wp14:editId="4B6DF1E1">
            <wp:simplePos x="0" y="0"/>
            <wp:positionH relativeFrom="margin">
              <wp:posOffset>6086475</wp:posOffset>
            </wp:positionH>
            <wp:positionV relativeFrom="margin">
              <wp:posOffset>9124950</wp:posOffset>
            </wp:positionV>
            <wp:extent cx="828040" cy="266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074" w:rsidRPr="008F5074">
        <w:rPr>
          <w:noProof/>
          <w:sz w:val="14"/>
          <w:szCs w:val="14"/>
        </w:rPr>
        <mc:AlternateContent>
          <mc:Choice Requires="wps">
            <w:drawing>
              <wp:anchor distT="45720" distB="45720" distL="114300" distR="114300" simplePos="0" relativeHeight="251661312" behindDoc="0" locked="0" layoutInCell="1" allowOverlap="1" wp14:anchorId="4DC43A0B" wp14:editId="67A2C3D8">
                <wp:simplePos x="0" y="0"/>
                <wp:positionH relativeFrom="column">
                  <wp:posOffset>-57150</wp:posOffset>
                </wp:positionH>
                <wp:positionV relativeFrom="paragraph">
                  <wp:posOffset>2540</wp:posOffset>
                </wp:positionV>
                <wp:extent cx="600075" cy="8286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28675"/>
                        </a:xfrm>
                        <a:prstGeom prst="rect">
                          <a:avLst/>
                        </a:prstGeom>
                        <a:solidFill>
                          <a:srgbClr val="FFFFFF"/>
                        </a:solidFill>
                        <a:ln w="9525">
                          <a:noFill/>
                          <a:miter lim="800000"/>
                          <a:headEnd/>
                          <a:tailEnd/>
                        </a:ln>
                      </wps:spPr>
                      <wps:txbx>
                        <w:txbxContent>
                          <w:p w14:paraId="0C022E75" w14:textId="1730ADA7" w:rsidR="008F5074" w:rsidRDefault="008F50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43A0B" id="Text Box 2" o:spid="_x0000_s1027" type="#_x0000_t202" style="position:absolute;margin-left:-4.5pt;margin-top:.2pt;width:47.25pt;height:6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4FDQIAAPwDAAAOAAAAZHJzL2Uyb0RvYy54bWysU9tu2zAMfR+wfxD0vtgJkjQ14hRdugwD&#10;ugvQ7QNkWY6FyaJGKbGzrx+luGm2vQ3zg0Ca1CF5eLS+GzrDjgq9Blvy6STnTFkJtbb7kn/7unuz&#10;4swHYWthwKqSn5Tnd5vXr9a9K9QMWjC1QkYg1he9K3kbgiuyzMtWdcJPwClLwQawE4Fc3Gc1ip7Q&#10;O5PN8nyZ9YC1Q5DKe/r7cA7yTcJvGiXD56bxKjBTcuotpBPTWcUz26xFsUfhWi3HNsQ/dNEJbano&#10;BepBBMEOqP+C6rRE8NCEiYQug6bRUqUZaJpp/sc0T61wKs1C5Hh3ocn/P1j56fjkviALw1sYaIFp&#10;CO8eQX73zMK2FXav7hGhb5WoqfA0Upb1zhfj1Ui1L3wEqfqPUNOSxSFAAhoa7CIrNCcjdFrA6UK6&#10;GgKT9HOZ5/nNgjNJodVstSQ7VhDF82WHPrxX0LFolBxppwlcHB99OKc+p8RaHoyud9qY5OC+2hpk&#10;R0H736VvRP8tzVjWl/x2MVskZAvxfpJGpwPp0+iOmqNG81ExkYx3tk4pQWhztqlpY0d2IiFnasJQ&#10;DUzXI3WRrArqE9GFcJYjPR8yWsCfnPUkxZL7HweBijPzwRLlt9P5PGo3OfPFzYwcvI5U1xFhJUGV&#10;PHB2Nrch6T3SYeGeVtPoRNtLJ2PLJLFE/Pgcooav/ZT18mg3vwAAAP//AwBQSwMEFAAGAAgAAAAh&#10;AD94SaHcAAAABgEAAA8AAABkcnMvZG93bnJldi54bWxMj0FPg0AUhO8m/ofNM/Fi2kUtbaEsjZpo&#10;vLb2BzzgFUjZt4TdFvrvfZ7scTKTmW+y7WQ7daHBt44NPM8jUMSlq1quDRx+PmdrUD4gV9g5JgNX&#10;8rDN7+8yTCs38o4u+1ArKWGfooEmhD7V2pcNWfRz1xOLd3SDxSByqHU14CjlttMvUbTUFluWhQZ7&#10;+mioPO3P1sDxe3yKk7H4CofVbrF8x3ZVuKsxjw/T2wZUoCn8h+EPX9AhF6bCnbnyqjMwS+RKMLAA&#10;Je46jkEVknqNEtB5pm/x818AAAD//wMAUEsBAi0AFAAGAAgAAAAhALaDOJL+AAAA4QEAABMAAAAA&#10;AAAAAAAAAAAAAAAAAFtDb250ZW50X1R5cGVzXS54bWxQSwECLQAUAAYACAAAACEAOP0h/9YAAACU&#10;AQAACwAAAAAAAAAAAAAAAAAvAQAAX3JlbHMvLnJlbHNQSwECLQAUAAYACAAAACEAd6POBQ0CAAD8&#10;AwAADgAAAAAAAAAAAAAAAAAuAgAAZHJzL2Uyb0RvYy54bWxQSwECLQAUAAYACAAAACEAP3hJodwA&#10;AAAGAQAADwAAAAAAAAAAAAAAAABnBAAAZHJzL2Rvd25yZXYueG1sUEsFBgAAAAAEAAQA8wAAAHAF&#10;AAAAAA==&#10;" stroked="f">
                <v:textbox>
                  <w:txbxContent>
                    <w:p w14:paraId="0C022E75" w14:textId="1730ADA7" w:rsidR="008F5074" w:rsidRDefault="008F5074"/>
                  </w:txbxContent>
                </v:textbox>
              </v:shape>
            </w:pict>
          </mc:Fallback>
        </mc:AlternateContent>
      </w:r>
    </w:p>
    <w:sectPr w:rsidR="00682558" w:rsidRPr="00A3108B" w:rsidSect="0068255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746C" w14:textId="77777777" w:rsidR="00A77CF7" w:rsidRDefault="00A77CF7" w:rsidP="00CC6872">
      <w:pPr>
        <w:spacing w:after="0" w:line="240" w:lineRule="auto"/>
      </w:pPr>
      <w:r>
        <w:separator/>
      </w:r>
    </w:p>
  </w:endnote>
  <w:endnote w:type="continuationSeparator" w:id="0">
    <w:p w14:paraId="5F980596" w14:textId="77777777" w:rsidR="00A77CF7" w:rsidRDefault="00A77CF7" w:rsidP="00CC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Extrablack">
    <w:altName w:val="Calibri"/>
    <w:charset w:val="00"/>
    <w:family w:val="script"/>
    <w:pitch w:val="variable"/>
    <w:sig w:usb0="8000002F" w:usb1="0000000A" w:usb2="00000000" w:usb3="00000000" w:csb0="00000001" w:csb1="00000000"/>
  </w:font>
  <w:font w:name="Avenir Next LT Pro">
    <w:altName w:val="Calibri"/>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1F28" w14:textId="77777777" w:rsidR="00A77CF7" w:rsidRDefault="00A77CF7" w:rsidP="00CC6872">
      <w:pPr>
        <w:spacing w:after="0" w:line="240" w:lineRule="auto"/>
      </w:pPr>
      <w:r>
        <w:separator/>
      </w:r>
    </w:p>
  </w:footnote>
  <w:footnote w:type="continuationSeparator" w:id="0">
    <w:p w14:paraId="77EEE25A" w14:textId="77777777" w:rsidR="00A77CF7" w:rsidRDefault="00A77CF7" w:rsidP="00CC6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B6429"/>
    <w:multiLevelType w:val="hybridMultilevel"/>
    <w:tmpl w:val="3ED266BE"/>
    <w:lvl w:ilvl="0" w:tplc="D73EE8DE">
      <w:numFmt w:val="bullet"/>
      <w:lvlText w:val=""/>
      <w:lvlJc w:val="left"/>
      <w:pPr>
        <w:ind w:left="792" w:hanging="360"/>
      </w:pPr>
      <w:rPr>
        <w:rFonts w:ascii="Symbol" w:eastAsiaTheme="majorEastAsia" w:hAnsi="Symbol" w:cstheme="maj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43563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9E"/>
    <w:rsid w:val="00003A84"/>
    <w:rsid w:val="0002192F"/>
    <w:rsid w:val="0004264D"/>
    <w:rsid w:val="000623C5"/>
    <w:rsid w:val="000F460D"/>
    <w:rsid w:val="00141E58"/>
    <w:rsid w:val="0014702C"/>
    <w:rsid w:val="001530ED"/>
    <w:rsid w:val="00163AB6"/>
    <w:rsid w:val="00163B3B"/>
    <w:rsid w:val="00172978"/>
    <w:rsid w:val="0017756F"/>
    <w:rsid w:val="001A6285"/>
    <w:rsid w:val="001E3C95"/>
    <w:rsid w:val="00202BF2"/>
    <w:rsid w:val="0024121F"/>
    <w:rsid w:val="00266160"/>
    <w:rsid w:val="00285753"/>
    <w:rsid w:val="002E0C30"/>
    <w:rsid w:val="002F49D5"/>
    <w:rsid w:val="003020F3"/>
    <w:rsid w:val="00323B67"/>
    <w:rsid w:val="003417A5"/>
    <w:rsid w:val="00352103"/>
    <w:rsid w:val="00356F3A"/>
    <w:rsid w:val="00371125"/>
    <w:rsid w:val="0039754D"/>
    <w:rsid w:val="003D0661"/>
    <w:rsid w:val="003F086A"/>
    <w:rsid w:val="00415378"/>
    <w:rsid w:val="00446494"/>
    <w:rsid w:val="004632B4"/>
    <w:rsid w:val="00470057"/>
    <w:rsid w:val="00520D2D"/>
    <w:rsid w:val="0053676A"/>
    <w:rsid w:val="005673D3"/>
    <w:rsid w:val="00591E72"/>
    <w:rsid w:val="005C6CB7"/>
    <w:rsid w:val="005D468C"/>
    <w:rsid w:val="005D72BF"/>
    <w:rsid w:val="00604FF7"/>
    <w:rsid w:val="00641927"/>
    <w:rsid w:val="00682558"/>
    <w:rsid w:val="006967D4"/>
    <w:rsid w:val="006A0CDE"/>
    <w:rsid w:val="006B1D44"/>
    <w:rsid w:val="006B20AD"/>
    <w:rsid w:val="006C1218"/>
    <w:rsid w:val="006C1F53"/>
    <w:rsid w:val="00745ADA"/>
    <w:rsid w:val="00747470"/>
    <w:rsid w:val="0078794D"/>
    <w:rsid w:val="0079039C"/>
    <w:rsid w:val="00792C42"/>
    <w:rsid w:val="007C379E"/>
    <w:rsid w:val="00801343"/>
    <w:rsid w:val="00820060"/>
    <w:rsid w:val="00876FB6"/>
    <w:rsid w:val="008E5190"/>
    <w:rsid w:val="008F5074"/>
    <w:rsid w:val="008F5B43"/>
    <w:rsid w:val="00902CFE"/>
    <w:rsid w:val="00923A8B"/>
    <w:rsid w:val="00944E2D"/>
    <w:rsid w:val="0096256D"/>
    <w:rsid w:val="00967D32"/>
    <w:rsid w:val="0097129A"/>
    <w:rsid w:val="00983AF3"/>
    <w:rsid w:val="00992EDA"/>
    <w:rsid w:val="009C0445"/>
    <w:rsid w:val="009D51DE"/>
    <w:rsid w:val="009F6D8D"/>
    <w:rsid w:val="00A069DF"/>
    <w:rsid w:val="00A11531"/>
    <w:rsid w:val="00A3108B"/>
    <w:rsid w:val="00A700B4"/>
    <w:rsid w:val="00A77CF7"/>
    <w:rsid w:val="00A77E7C"/>
    <w:rsid w:val="00A90DE9"/>
    <w:rsid w:val="00AA3C60"/>
    <w:rsid w:val="00AF3894"/>
    <w:rsid w:val="00AF3DD8"/>
    <w:rsid w:val="00B601FF"/>
    <w:rsid w:val="00BA6078"/>
    <w:rsid w:val="00BB2773"/>
    <w:rsid w:val="00BB2C09"/>
    <w:rsid w:val="00BD7CB6"/>
    <w:rsid w:val="00BE29BC"/>
    <w:rsid w:val="00BF112E"/>
    <w:rsid w:val="00C0450F"/>
    <w:rsid w:val="00C341DC"/>
    <w:rsid w:val="00C368B2"/>
    <w:rsid w:val="00C4331C"/>
    <w:rsid w:val="00C50340"/>
    <w:rsid w:val="00C55980"/>
    <w:rsid w:val="00CB2792"/>
    <w:rsid w:val="00CB7132"/>
    <w:rsid w:val="00CC6872"/>
    <w:rsid w:val="00CF2CFF"/>
    <w:rsid w:val="00CF51AD"/>
    <w:rsid w:val="00D03D18"/>
    <w:rsid w:val="00D0530B"/>
    <w:rsid w:val="00D26FEC"/>
    <w:rsid w:val="00D35FAE"/>
    <w:rsid w:val="00E45977"/>
    <w:rsid w:val="00E7522A"/>
    <w:rsid w:val="00EB6F8F"/>
    <w:rsid w:val="00EF05BC"/>
    <w:rsid w:val="00F17056"/>
    <w:rsid w:val="00F55AEF"/>
    <w:rsid w:val="00F77D1A"/>
    <w:rsid w:val="00FB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29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41E58"/>
    <w:rPr>
      <w:rFonts w:asciiTheme="majorHAnsi" w:hAnsiTheme="majorHAnsi"/>
    </w:rPr>
  </w:style>
  <w:style w:type="paragraph" w:styleId="Heading1">
    <w:name w:val="heading 1"/>
    <w:basedOn w:val="Normal"/>
    <w:next w:val="Normal"/>
    <w:link w:val="Heading1Char"/>
    <w:uiPriority w:val="9"/>
    <w:qFormat/>
    <w:rsid w:val="00641927"/>
    <w:pPr>
      <w:keepNext/>
      <w:keepLines/>
      <w:spacing w:before="480" w:after="120"/>
      <w:jc w:val="center"/>
      <w:outlineLvl w:val="0"/>
    </w:pPr>
    <w:rPr>
      <w:rFonts w:eastAsiaTheme="majorEastAsia" w:cstheme="majorBidi"/>
      <w:caps/>
      <w:color w:val="FFFFFF" w:themeColor="background1"/>
      <w:sz w:val="90"/>
      <w:szCs w:val="32"/>
    </w:rPr>
  </w:style>
  <w:style w:type="paragraph" w:styleId="Heading2">
    <w:name w:val="heading 2"/>
    <w:basedOn w:val="Normal"/>
    <w:next w:val="Normal"/>
    <w:link w:val="Heading2Char"/>
    <w:uiPriority w:val="9"/>
    <w:qFormat/>
    <w:rsid w:val="00641927"/>
    <w:pPr>
      <w:keepNext/>
      <w:keepLines/>
      <w:spacing w:before="40" w:after="480"/>
      <w:ind w:left="432" w:right="432"/>
      <w:jc w:val="center"/>
      <w:outlineLvl w:val="1"/>
    </w:pPr>
    <w:rPr>
      <w:rFonts w:asciiTheme="minorHAnsi" w:eastAsiaTheme="majorEastAsia" w:hAnsiTheme="minorHAnsi" w:cstheme="majorBidi"/>
      <w:color w:val="FFFFFF" w:themeColor="background1"/>
      <w:sz w:val="48"/>
      <w:szCs w:val="26"/>
    </w:rPr>
  </w:style>
  <w:style w:type="paragraph" w:styleId="Heading3">
    <w:name w:val="heading 3"/>
    <w:basedOn w:val="Normal"/>
    <w:next w:val="Normal"/>
    <w:link w:val="Heading3Char"/>
    <w:uiPriority w:val="9"/>
    <w:qFormat/>
    <w:rsid w:val="00BA6078"/>
    <w:pPr>
      <w:keepNext/>
      <w:keepLines/>
      <w:spacing w:before="40" w:after="0"/>
      <w:jc w:val="center"/>
      <w:outlineLvl w:val="2"/>
    </w:pPr>
    <w:rPr>
      <w:rFonts w:eastAsiaTheme="majorEastAsia" w:cstheme="majorBidi"/>
      <w:color w:val="297FD5" w:themeColor="accent3"/>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927"/>
    <w:rPr>
      <w:rFonts w:asciiTheme="majorHAnsi" w:eastAsiaTheme="majorEastAsia" w:hAnsiTheme="majorHAnsi" w:cstheme="majorBidi"/>
      <w:caps/>
      <w:color w:val="FFFFFF" w:themeColor="background1"/>
      <w:sz w:val="90"/>
      <w:szCs w:val="32"/>
    </w:rPr>
  </w:style>
  <w:style w:type="paragraph" w:styleId="Title">
    <w:name w:val="Title"/>
    <w:basedOn w:val="Normal"/>
    <w:next w:val="Normal"/>
    <w:link w:val="TitleChar"/>
    <w:uiPriority w:val="10"/>
    <w:qFormat/>
    <w:rsid w:val="003417A5"/>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417A5"/>
    <w:rPr>
      <w:rFonts w:ascii="Avenir Next LT Pro" w:eastAsiaTheme="majorEastAsia" w:hAnsi="Avenir Next LT Pro" w:cstheme="majorBidi"/>
      <w:b/>
      <w:color w:val="FFFFFF" w:themeColor="background1"/>
      <w:spacing w:val="-10"/>
      <w:kern w:val="28"/>
      <w:sz w:val="96"/>
      <w:szCs w:val="56"/>
    </w:rPr>
  </w:style>
  <w:style w:type="paragraph" w:styleId="Subtitle">
    <w:name w:val="Subtitle"/>
    <w:basedOn w:val="Normal"/>
    <w:next w:val="Normal"/>
    <w:link w:val="SubtitleChar"/>
    <w:uiPriority w:val="11"/>
    <w:qFormat/>
    <w:rsid w:val="0017756F"/>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17756F"/>
    <w:rPr>
      <w:rFonts w:ascii="Avenir Next LT Pro" w:eastAsiaTheme="minorEastAsia" w:hAnsi="Avenir Next LT Pro"/>
      <w:spacing w:val="15"/>
      <w:sz w:val="36"/>
    </w:rPr>
  </w:style>
  <w:style w:type="table" w:styleId="TableGrid">
    <w:name w:val="Table Grid"/>
    <w:basedOn w:val="TableNormal"/>
    <w:uiPriority w:val="39"/>
    <w:rsid w:val="00EF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5FAE"/>
    <w:rPr>
      <w:color w:val="808080"/>
    </w:rPr>
  </w:style>
  <w:style w:type="character" w:customStyle="1" w:styleId="Heading2Char">
    <w:name w:val="Heading 2 Char"/>
    <w:basedOn w:val="DefaultParagraphFont"/>
    <w:link w:val="Heading2"/>
    <w:uiPriority w:val="9"/>
    <w:rsid w:val="00641927"/>
    <w:rPr>
      <w:rFonts w:eastAsiaTheme="majorEastAsia" w:cstheme="majorBidi"/>
      <w:color w:val="FFFFFF" w:themeColor="background1"/>
      <w:sz w:val="48"/>
      <w:szCs w:val="26"/>
    </w:rPr>
  </w:style>
  <w:style w:type="character" w:customStyle="1" w:styleId="Heading3Char">
    <w:name w:val="Heading 3 Char"/>
    <w:basedOn w:val="DefaultParagraphFont"/>
    <w:link w:val="Heading3"/>
    <w:uiPriority w:val="9"/>
    <w:rsid w:val="00641927"/>
    <w:rPr>
      <w:rFonts w:asciiTheme="majorHAnsi" w:eastAsiaTheme="majorEastAsia" w:hAnsiTheme="majorHAnsi" w:cstheme="majorBidi"/>
      <w:color w:val="297FD5" w:themeColor="accent3"/>
      <w:sz w:val="36"/>
      <w:szCs w:val="24"/>
    </w:rPr>
  </w:style>
  <w:style w:type="paragraph" w:styleId="Header">
    <w:name w:val="header"/>
    <w:basedOn w:val="Normal"/>
    <w:link w:val="HeaderChar"/>
    <w:uiPriority w:val="99"/>
    <w:semiHidden/>
    <w:rsid w:val="00CC68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927"/>
    <w:rPr>
      <w:rFonts w:ascii="Avenir Next LT Pro" w:hAnsi="Avenir Next LT Pro"/>
    </w:rPr>
  </w:style>
  <w:style w:type="paragraph" w:styleId="Footer">
    <w:name w:val="footer"/>
    <w:basedOn w:val="Normal"/>
    <w:link w:val="FooterChar"/>
    <w:uiPriority w:val="99"/>
    <w:semiHidden/>
    <w:rsid w:val="00CC68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927"/>
    <w:rPr>
      <w:rFonts w:ascii="Avenir Next LT Pro" w:hAnsi="Avenir Next LT Pro"/>
    </w:rPr>
  </w:style>
  <w:style w:type="paragraph" w:customStyle="1" w:styleId="Address">
    <w:name w:val="Address"/>
    <w:basedOn w:val="Normal"/>
    <w:qFormat/>
    <w:rsid w:val="00682558"/>
    <w:pPr>
      <w:framePr w:hSpace="180" w:wrap="around" w:vAnchor="text" w:hAnchor="text" w:xAlign="center" w:y="1"/>
      <w:spacing w:after="0" w:line="240" w:lineRule="auto"/>
      <w:suppressOverlap/>
      <w:jc w:val="center"/>
    </w:pPr>
    <w:rPr>
      <w:spacing w:val="15"/>
      <w:sz w:val="36"/>
    </w:rPr>
  </w:style>
  <w:style w:type="paragraph" w:customStyle="1" w:styleId="Time">
    <w:name w:val="Time"/>
    <w:basedOn w:val="Normal"/>
    <w:qFormat/>
    <w:rsid w:val="00682558"/>
    <w:pPr>
      <w:framePr w:hSpace="180" w:wrap="around" w:vAnchor="text" w:hAnchor="text" w:xAlign="center" w:y="1"/>
      <w:spacing w:after="0" w:line="240" w:lineRule="auto"/>
      <w:suppressOverlap/>
      <w:jc w:val="center"/>
    </w:pPr>
    <w:rPr>
      <w:spacing w:val="15"/>
      <w:sz w:val="36"/>
    </w:rPr>
  </w:style>
  <w:style w:type="character" w:customStyle="1" w:styleId="Teal">
    <w:name w:val="Teal"/>
    <w:uiPriority w:val="1"/>
    <w:qFormat/>
    <w:rsid w:val="00682558"/>
    <w:rPr>
      <w:color w:val="4A66AC" w:themeColor="accent1"/>
    </w:rPr>
  </w:style>
  <w:style w:type="paragraph" w:styleId="Date">
    <w:name w:val="Date"/>
    <w:basedOn w:val="Normal"/>
    <w:next w:val="Normal"/>
    <w:link w:val="DateChar"/>
    <w:uiPriority w:val="99"/>
    <w:rsid w:val="00682558"/>
    <w:pPr>
      <w:framePr w:hSpace="180" w:wrap="around" w:vAnchor="text" w:hAnchor="text" w:xAlign="center" w:y="1"/>
      <w:spacing w:before="360" w:after="0" w:line="240" w:lineRule="auto"/>
      <w:suppressOverlap/>
      <w:jc w:val="center"/>
    </w:pPr>
    <w:rPr>
      <w:spacing w:val="15"/>
      <w:sz w:val="36"/>
    </w:rPr>
  </w:style>
  <w:style w:type="character" w:customStyle="1" w:styleId="DateChar">
    <w:name w:val="Date Char"/>
    <w:basedOn w:val="DefaultParagraphFont"/>
    <w:link w:val="Date"/>
    <w:uiPriority w:val="99"/>
    <w:rsid w:val="00682558"/>
    <w:rPr>
      <w:rFonts w:asciiTheme="majorHAnsi" w:hAnsiTheme="majorHAnsi"/>
      <w:spacing w:val="15"/>
      <w:sz w:val="36"/>
    </w:rPr>
  </w:style>
  <w:style w:type="paragraph" w:customStyle="1" w:styleId="SignUp">
    <w:name w:val="Sign Up"/>
    <w:basedOn w:val="Normal"/>
    <w:qFormat/>
    <w:rsid w:val="00682558"/>
    <w:pPr>
      <w:framePr w:hSpace="180" w:wrap="around" w:vAnchor="text" w:hAnchor="text" w:xAlign="center" w:y="1"/>
      <w:spacing w:before="120" w:after="480" w:line="240" w:lineRule="auto"/>
      <w:suppressOverlap/>
      <w:jc w:val="center"/>
    </w:pPr>
    <w:rPr>
      <w:spacing w:val="15"/>
      <w:sz w:val="36"/>
    </w:rPr>
  </w:style>
  <w:style w:type="character" w:styleId="Hyperlink">
    <w:name w:val="Hyperlink"/>
    <w:basedOn w:val="DefaultParagraphFont"/>
    <w:uiPriority w:val="99"/>
    <w:unhideWhenUsed/>
    <w:rsid w:val="00682558"/>
    <w:rPr>
      <w:color w:val="9454C3" w:themeColor="hyperlink"/>
      <w:u w:val="single"/>
    </w:rPr>
  </w:style>
  <w:style w:type="character" w:styleId="UnresolvedMention">
    <w:name w:val="Unresolved Mention"/>
    <w:basedOn w:val="DefaultParagraphFont"/>
    <w:uiPriority w:val="99"/>
    <w:semiHidden/>
    <w:unhideWhenUsed/>
    <w:rsid w:val="00682558"/>
    <w:rPr>
      <w:color w:val="605E5C"/>
      <w:shd w:val="clear" w:color="auto" w:fill="E1DFDD"/>
    </w:rPr>
  </w:style>
  <w:style w:type="character" w:customStyle="1" w:styleId="DarkBlue">
    <w:name w:val="Dark Blue"/>
    <w:uiPriority w:val="1"/>
    <w:qFormat/>
    <w:rsid w:val="00682558"/>
    <w:rPr>
      <w:color w:val="297FD5" w:themeColor="accent3"/>
    </w:rPr>
  </w:style>
  <w:style w:type="character" w:customStyle="1" w:styleId="DarkTeal">
    <w:name w:val="Dark Teal"/>
    <w:uiPriority w:val="1"/>
    <w:qFormat/>
    <w:rsid w:val="00682558"/>
    <w:rPr>
      <w:color w:val="629DD1" w:themeColor="accent2"/>
    </w:rPr>
  </w:style>
  <w:style w:type="paragraph" w:styleId="TOCHeading">
    <w:name w:val="TOC Heading"/>
    <w:basedOn w:val="Heading1"/>
    <w:next w:val="Normal"/>
    <w:uiPriority w:val="39"/>
    <w:unhideWhenUsed/>
    <w:qFormat/>
    <w:rsid w:val="008F5074"/>
    <w:pPr>
      <w:spacing w:before="240" w:after="0" w:line="259" w:lineRule="auto"/>
      <w:jc w:val="left"/>
      <w:outlineLvl w:val="9"/>
    </w:pPr>
    <w:rPr>
      <w:caps w:val="0"/>
      <w:color w:val="374C80" w:themeColor="accent1" w:themeShade="BF"/>
      <w:sz w:val="32"/>
    </w:rPr>
  </w:style>
  <w:style w:type="paragraph" w:styleId="NormalWeb">
    <w:name w:val="Normal (Web)"/>
    <w:basedOn w:val="Normal"/>
    <w:uiPriority w:val="99"/>
    <w:unhideWhenUsed/>
    <w:rsid w:val="008F5074"/>
    <w:pPr>
      <w:spacing w:before="100" w:beforeAutospacing="1" w:after="100" w:afterAutospacing="1" w:line="240" w:lineRule="auto"/>
    </w:pPr>
    <w:rPr>
      <w:rFonts w:ascii="Times New Roman" w:hAnsi="Times New Roman" w:cs="Times New Roman"/>
      <w:sz w:val="24"/>
      <w:szCs w:val="24"/>
    </w:rPr>
  </w:style>
  <w:style w:type="character" w:customStyle="1" w:styleId="contentpasted0">
    <w:name w:val="contentpasted0"/>
    <w:basedOn w:val="DefaultParagraphFont"/>
    <w:rsid w:val="002F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AppData\Local\Microsoft\Office\16.0\DTS\en-US%7bE410477E-25D1-4493-92C9-FD34231706A9%7d\%7bB8F05F8E-0430-4704-974F-2711D4644744%7dtf55833284_win32.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5">
      <a:majorFont>
        <a:latin typeface="Avenir Next LT Pro"/>
        <a:ea typeface=""/>
        <a:cs typeface=""/>
      </a:majorFont>
      <a:minorFont>
        <a:latin typeface="The Hand Extrablac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8738D72BFA649830379FD706E2235" ma:contentTypeVersion="2" ma:contentTypeDescription="Create a new document." ma:contentTypeScope="" ma:versionID="0f16e11c0d9fbd899d91a5333e2ff190">
  <xsd:schema xmlns:xsd="http://www.w3.org/2001/XMLSchema" xmlns:xs="http://www.w3.org/2001/XMLSchema" xmlns:p="http://schemas.microsoft.com/office/2006/metadata/properties" xmlns:ns3="794622ba-413f-4f47-95c0-032caf92eb1f" targetNamespace="http://schemas.microsoft.com/office/2006/metadata/properties" ma:root="true" ma:fieldsID="1582c9ea69b7653e0549b17686aadaa4" ns3:_="">
    <xsd:import namespace="794622ba-413f-4f47-95c0-032caf92eb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622ba-413f-4f47-95c0-032caf92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F301-B831-4401-8A67-8D27F509E30F}">
  <ds:schemaRefs>
    <ds:schemaRef ds:uri="http://schemas.microsoft.com/sharepoint/v3/contenttype/forms"/>
  </ds:schemaRefs>
</ds:datastoreItem>
</file>

<file path=customXml/itemProps2.xml><?xml version="1.0" encoding="utf-8"?>
<ds:datastoreItem xmlns:ds="http://schemas.openxmlformats.org/officeDocument/2006/customXml" ds:itemID="{4209F2AB-B6E6-4B3A-AA87-0388B2885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622ba-413f-4f47-95c0-032caf92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F4B29-B36C-48D4-A9FC-818CD6A7B16C}">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794622ba-413f-4f47-95c0-032caf92eb1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0A1457-4067-4CA1-B7FC-CC3E1050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{B8F05F8E-0430-4704-974F-2711D4644744}tf55833284_win32</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2024-03-06T16:56:00Z</dcterms:created>
  <dcterms:modified xsi:type="dcterms:W3CDTF">2024-03-06T16:56:00Z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0x010100B198738D72BFA649830379FD706E2235</vt:lpwstr>
  </property>
</Properties>
</file>